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018" w:rsidRPr="00217B65" w:rsidRDefault="00B90018" w:rsidP="00B90018">
      <w:pPr>
        <w:jc w:val="center"/>
        <w:rPr>
          <w:b/>
        </w:rPr>
      </w:pPr>
      <w:r w:rsidRPr="00217B65">
        <w:rPr>
          <w:b/>
        </w:rPr>
        <w:t xml:space="preserve">ПОЛОЖЕННЯ </w:t>
      </w:r>
    </w:p>
    <w:p w:rsidR="00B90018" w:rsidRPr="00217B65" w:rsidRDefault="00B90018" w:rsidP="00B90018">
      <w:pPr>
        <w:jc w:val="center"/>
        <w:rPr>
          <w:b/>
        </w:rPr>
      </w:pPr>
      <w:r w:rsidRPr="00217B65">
        <w:rPr>
          <w:b/>
        </w:rPr>
        <w:t>про Методичну раду Галузевого державного архіву</w:t>
      </w:r>
    </w:p>
    <w:p w:rsidR="00B90018" w:rsidRPr="00217B65" w:rsidRDefault="00B90018" w:rsidP="00B90018">
      <w:pPr>
        <w:jc w:val="center"/>
        <w:rPr>
          <w:b/>
        </w:rPr>
      </w:pPr>
      <w:r w:rsidRPr="00217B65">
        <w:rPr>
          <w:b/>
        </w:rPr>
        <w:t>Міністерства оборони України</w:t>
      </w:r>
    </w:p>
    <w:p w:rsidR="00B90018" w:rsidRDefault="00B90018" w:rsidP="00B90018"/>
    <w:p w:rsidR="00B90018" w:rsidRPr="00217B65" w:rsidRDefault="00217B65" w:rsidP="00217B65">
      <w:pPr>
        <w:pStyle w:val="a3"/>
        <w:ind w:left="1080"/>
        <w:jc w:val="center"/>
      </w:pPr>
      <w:r w:rsidRPr="00217B65">
        <w:rPr>
          <w:lang w:val="en-US"/>
        </w:rPr>
        <w:t>I</w:t>
      </w:r>
      <w:r w:rsidRPr="00B71FB8">
        <w:rPr>
          <w:lang w:val="ru-RU"/>
        </w:rPr>
        <w:t xml:space="preserve">. </w:t>
      </w:r>
      <w:r w:rsidRPr="00217B65">
        <w:t>Загальні положення</w:t>
      </w:r>
    </w:p>
    <w:p w:rsidR="00217B65" w:rsidRPr="00B71FB8" w:rsidRDefault="00217B65" w:rsidP="00217B65">
      <w:pPr>
        <w:ind w:firstLine="708"/>
        <w:jc w:val="both"/>
        <w:rPr>
          <w:lang w:val="ru-RU"/>
        </w:rPr>
      </w:pPr>
    </w:p>
    <w:p w:rsidR="00217B65" w:rsidRDefault="00217B65" w:rsidP="00217B65">
      <w:pPr>
        <w:ind w:firstLine="708"/>
        <w:jc w:val="both"/>
      </w:pPr>
      <w:r w:rsidRPr="00B71FB8">
        <w:rPr>
          <w:lang w:val="ru-RU"/>
        </w:rPr>
        <w:t>1</w:t>
      </w:r>
      <w:r>
        <w:t>.</w:t>
      </w:r>
      <w:r w:rsidR="000D05EE">
        <w:t>1.</w:t>
      </w:r>
      <w:r>
        <w:t xml:space="preserve"> Методична рада Галузевого державного архіву Міністерства оборони України (далі – Методична рада) є дорадчим органом, створеним для підвищення якісного рівня підготовки нормативних і методичних документів з архівної справи.</w:t>
      </w:r>
    </w:p>
    <w:p w:rsidR="00217B65" w:rsidRDefault="00217B65" w:rsidP="00217B65">
      <w:pPr>
        <w:ind w:firstLine="708"/>
        <w:jc w:val="both"/>
      </w:pPr>
    </w:p>
    <w:p w:rsidR="00217B65" w:rsidRDefault="000D05EE" w:rsidP="00217B65">
      <w:pPr>
        <w:ind w:firstLine="708"/>
        <w:jc w:val="both"/>
      </w:pPr>
      <w:r>
        <w:t>1.</w:t>
      </w:r>
      <w:r w:rsidR="00217B65">
        <w:t xml:space="preserve">2. У своїй діяльності Методична рада керується законами України, указами Президента України та постановами Верховної ради України, актами Кабінету Міністрів України, наказами Міністерства оборони України та Генерального штабу Збройних Сил України, нормативно-правовими актами Міністерства юстиції України, наказами Державної архівної служби України </w:t>
      </w:r>
      <w:r w:rsidR="00A76EC7">
        <w:t>т</w:t>
      </w:r>
      <w:r w:rsidR="00217B65">
        <w:t>а цим Положенням.</w:t>
      </w:r>
    </w:p>
    <w:p w:rsidR="00217B65" w:rsidRDefault="00217B65" w:rsidP="00217B65">
      <w:pPr>
        <w:ind w:firstLine="708"/>
        <w:jc w:val="both"/>
      </w:pPr>
    </w:p>
    <w:p w:rsidR="00217B65" w:rsidRDefault="000D05EE" w:rsidP="000D05EE">
      <w:pPr>
        <w:jc w:val="center"/>
      </w:pPr>
      <w:r>
        <w:rPr>
          <w:lang w:val="en-US"/>
        </w:rPr>
        <w:t>II</w:t>
      </w:r>
      <w:r w:rsidRPr="00B71FB8">
        <w:rPr>
          <w:lang w:val="ru-RU"/>
        </w:rPr>
        <w:t>.</w:t>
      </w:r>
      <w:r>
        <w:t xml:space="preserve"> Основні завдання Методичної ради</w:t>
      </w:r>
    </w:p>
    <w:p w:rsidR="000D05EE" w:rsidRDefault="000D05EE" w:rsidP="000D05EE"/>
    <w:p w:rsidR="000D05EE" w:rsidRDefault="000D05EE" w:rsidP="000D05EE">
      <w:r>
        <w:tab/>
        <w:t>2.1. Методична рада розглядає:</w:t>
      </w:r>
    </w:p>
    <w:p w:rsidR="000D05EE" w:rsidRDefault="000D05EE" w:rsidP="000D05EE">
      <w:pPr>
        <w:jc w:val="both"/>
      </w:pPr>
      <w:r>
        <w:tab/>
      </w:r>
      <w:r w:rsidR="00FB6567">
        <w:t xml:space="preserve">матеріали з питань </w:t>
      </w:r>
      <w:r>
        <w:t>доцільності розроблення проектів нормативних і методичних документів з архівної справ або внесення змін до існуючих;</w:t>
      </w:r>
    </w:p>
    <w:p w:rsidR="00FB6567" w:rsidRDefault="00FB6567" w:rsidP="00FB6567">
      <w:pPr>
        <w:ind w:firstLine="708"/>
        <w:jc w:val="both"/>
      </w:pPr>
      <w:r>
        <w:t>проекти нормативних і методичних документів з архівної справ або зміни до існуючих;</w:t>
      </w:r>
    </w:p>
    <w:p w:rsidR="00FB6567" w:rsidRDefault="000D05EE" w:rsidP="000D05EE">
      <w:pPr>
        <w:jc w:val="both"/>
      </w:pPr>
      <w:r>
        <w:tab/>
      </w:r>
      <w:r w:rsidR="00FB6567">
        <w:t>питання щодо:</w:t>
      </w:r>
    </w:p>
    <w:p w:rsidR="000D05EE" w:rsidRDefault="000D05EE" w:rsidP="00FB6567">
      <w:pPr>
        <w:ind w:firstLine="708"/>
        <w:jc w:val="both"/>
      </w:pPr>
      <w:r>
        <w:t>збірників документів; експозиційних планів документальних виставок; текстів електронних публікацій тощо;</w:t>
      </w:r>
    </w:p>
    <w:p w:rsidR="000D05EE" w:rsidRDefault="000D05EE" w:rsidP="000D05EE">
      <w:pPr>
        <w:jc w:val="both"/>
      </w:pPr>
      <w:r>
        <w:tab/>
        <w:t>створення і розвитку автоматизованих інформаційно-пошукових систем архівних документів;</w:t>
      </w:r>
    </w:p>
    <w:p w:rsidR="000D05EE" w:rsidRDefault="000D05EE" w:rsidP="000D05EE">
      <w:pPr>
        <w:jc w:val="both"/>
      </w:pPr>
      <w:r>
        <w:tab/>
        <w:t>методичних розробок, представлених на конкурс.</w:t>
      </w:r>
    </w:p>
    <w:p w:rsidR="000D05EE" w:rsidRDefault="000D05EE" w:rsidP="000D05EE">
      <w:pPr>
        <w:jc w:val="both"/>
      </w:pPr>
    </w:p>
    <w:p w:rsidR="000D05EE" w:rsidRDefault="000D05EE" w:rsidP="000D05EE">
      <w:pPr>
        <w:jc w:val="both"/>
      </w:pPr>
      <w:r>
        <w:tab/>
        <w:t>2.2. Методична рада готує пропозиції та рекомендації про подання для затвердження розглянутих документів (положень, планів, правил, інструкцій, методичних рекомендацій тощо).</w:t>
      </w:r>
    </w:p>
    <w:p w:rsidR="000D05EE" w:rsidRDefault="000D05EE" w:rsidP="000D05EE">
      <w:pPr>
        <w:jc w:val="both"/>
      </w:pPr>
    </w:p>
    <w:p w:rsidR="00FB6567" w:rsidRDefault="00FB6567" w:rsidP="000D05EE">
      <w:pPr>
        <w:jc w:val="both"/>
      </w:pPr>
    </w:p>
    <w:p w:rsidR="000D05EE" w:rsidRDefault="00DA15CD" w:rsidP="000D05EE">
      <w:pPr>
        <w:jc w:val="center"/>
      </w:pPr>
      <w:r>
        <w:rPr>
          <w:lang w:val="en-US"/>
        </w:rPr>
        <w:t>III</w:t>
      </w:r>
      <w:r w:rsidRPr="00B71FB8">
        <w:rPr>
          <w:lang w:val="ru-RU"/>
        </w:rPr>
        <w:t>.</w:t>
      </w:r>
      <w:r>
        <w:t xml:space="preserve"> Структура і склад Методичної ради</w:t>
      </w:r>
    </w:p>
    <w:p w:rsidR="00DA15CD" w:rsidRDefault="00DA15CD" w:rsidP="00793F92">
      <w:pPr>
        <w:jc w:val="both"/>
      </w:pPr>
    </w:p>
    <w:p w:rsidR="00DA15CD" w:rsidRDefault="00DA15CD" w:rsidP="00793F92">
      <w:pPr>
        <w:jc w:val="both"/>
      </w:pPr>
      <w:r>
        <w:tab/>
        <w:t xml:space="preserve">3.1. До складу Методичної ради входять керівники </w:t>
      </w:r>
      <w:r w:rsidR="00793F92">
        <w:t>структурних підрозділів відповідного профілю.  Головою Методичної ради призначається заступ</w:t>
      </w:r>
      <w:r w:rsidR="00C5387E">
        <w:t>ник директора архіву (з архівної роботи</w:t>
      </w:r>
      <w:r w:rsidR="00793F92">
        <w:t>).</w:t>
      </w:r>
    </w:p>
    <w:p w:rsidR="00793F92" w:rsidRDefault="00793F92" w:rsidP="00793F92">
      <w:pPr>
        <w:jc w:val="both"/>
      </w:pPr>
      <w:r>
        <w:tab/>
      </w:r>
    </w:p>
    <w:p w:rsidR="00793F92" w:rsidRDefault="00793F92" w:rsidP="00793F92">
      <w:pPr>
        <w:jc w:val="both"/>
      </w:pPr>
      <w:r>
        <w:tab/>
        <w:t xml:space="preserve">3.2. Склад </w:t>
      </w:r>
      <w:r w:rsidR="00A76EC7">
        <w:t>Методичної ради</w:t>
      </w:r>
      <w:r>
        <w:t xml:space="preserve"> затверджується наказом директора Галузевого державного архіву Міністерства оборони України.</w:t>
      </w:r>
    </w:p>
    <w:p w:rsidR="00793F92" w:rsidRDefault="00793F92" w:rsidP="00793F92">
      <w:pPr>
        <w:jc w:val="both"/>
      </w:pPr>
    </w:p>
    <w:p w:rsidR="00793F92" w:rsidRDefault="00793F92" w:rsidP="00793F92">
      <w:pPr>
        <w:jc w:val="both"/>
      </w:pPr>
      <w:r>
        <w:tab/>
        <w:t xml:space="preserve">3.3. У разі потреби на засідання </w:t>
      </w:r>
      <w:r w:rsidR="00A76EC7">
        <w:t>Методичної ради</w:t>
      </w:r>
      <w:r>
        <w:t xml:space="preserve"> можуть запрошуватися інші керівники та працівники структурних підрозділів.</w:t>
      </w:r>
    </w:p>
    <w:p w:rsidR="00793F92" w:rsidRDefault="00793F92" w:rsidP="00793F92">
      <w:pPr>
        <w:jc w:val="both"/>
      </w:pPr>
    </w:p>
    <w:p w:rsidR="00793F92" w:rsidRDefault="00793F92" w:rsidP="00793F92">
      <w:pPr>
        <w:jc w:val="center"/>
      </w:pPr>
      <w:r>
        <w:rPr>
          <w:lang w:val="en-US"/>
        </w:rPr>
        <w:t>IV</w:t>
      </w:r>
      <w:r w:rsidRPr="00B71FB8">
        <w:rPr>
          <w:lang w:val="ru-RU"/>
        </w:rPr>
        <w:t xml:space="preserve">. </w:t>
      </w:r>
      <w:r>
        <w:t>Організація роботи Методичної ради</w:t>
      </w:r>
    </w:p>
    <w:p w:rsidR="00793F92" w:rsidRDefault="00793F92" w:rsidP="00793F92"/>
    <w:p w:rsidR="00793F92" w:rsidRDefault="00793F92" w:rsidP="00793F92">
      <w:pPr>
        <w:jc w:val="both"/>
      </w:pPr>
      <w:r>
        <w:tab/>
        <w:t>4.1. Методична рада здійснює свою діяльність відповідно до річного плану роботи Галузевого державного архіву Міністерства оборони України.</w:t>
      </w:r>
    </w:p>
    <w:p w:rsidR="00793F92" w:rsidRDefault="00793F92" w:rsidP="00793F92">
      <w:pPr>
        <w:jc w:val="both"/>
      </w:pPr>
    </w:p>
    <w:p w:rsidR="00841865" w:rsidRDefault="00793F92" w:rsidP="00793F92">
      <w:pPr>
        <w:jc w:val="both"/>
      </w:pPr>
      <w:r>
        <w:tab/>
        <w:t xml:space="preserve">4.2. </w:t>
      </w:r>
      <w:r w:rsidR="00841865">
        <w:t>Засідання Методичної ради скликаються за необхідністю (у разі подання для розгляду проектів документів), і проводяться при наявності більш ніж половини її складу.</w:t>
      </w:r>
    </w:p>
    <w:p w:rsidR="00841865" w:rsidRDefault="00841865" w:rsidP="00793F92">
      <w:pPr>
        <w:jc w:val="both"/>
      </w:pPr>
    </w:p>
    <w:p w:rsidR="00112DC6" w:rsidRDefault="00841865" w:rsidP="00793F92">
      <w:pPr>
        <w:jc w:val="both"/>
      </w:pPr>
      <w:r>
        <w:tab/>
        <w:t xml:space="preserve">4.3. Засідання Методичної ради проводить її голова. </w:t>
      </w:r>
    </w:p>
    <w:p w:rsidR="00841865" w:rsidRDefault="00841865" w:rsidP="00112DC6">
      <w:pPr>
        <w:ind w:firstLine="708"/>
        <w:jc w:val="both"/>
      </w:pPr>
      <w:r>
        <w:t>Секретар за рішенням голови Методичної ради забезпечує скликання засідання, складає прото</w:t>
      </w:r>
      <w:r w:rsidR="00112DC6">
        <w:t>коли, завчасно ознайомлює членів Методичної ради з порядком денним засідання та з представленими на розгляд документами.</w:t>
      </w:r>
    </w:p>
    <w:p w:rsidR="00841865" w:rsidRDefault="00841865" w:rsidP="00793F92">
      <w:pPr>
        <w:jc w:val="both"/>
      </w:pPr>
    </w:p>
    <w:p w:rsidR="00793F92" w:rsidRDefault="00841865" w:rsidP="00793F92">
      <w:pPr>
        <w:jc w:val="both"/>
      </w:pPr>
      <w:r>
        <w:tab/>
        <w:t xml:space="preserve">4.4. </w:t>
      </w:r>
      <w:r w:rsidR="00793F92">
        <w:t xml:space="preserve">  </w:t>
      </w:r>
      <w:r w:rsidR="0079137F">
        <w:t>Для розгляду поданих документів членам методичної ради надається не більше 10 робочих днів.</w:t>
      </w:r>
    </w:p>
    <w:p w:rsidR="00112DC6" w:rsidRDefault="00112DC6" w:rsidP="00793F92">
      <w:pPr>
        <w:jc w:val="both"/>
      </w:pPr>
    </w:p>
    <w:p w:rsidR="00E83EBA" w:rsidRDefault="00112DC6" w:rsidP="00E83EBA">
      <w:pPr>
        <w:jc w:val="both"/>
      </w:pPr>
      <w:r>
        <w:tab/>
        <w:t xml:space="preserve">4.5. </w:t>
      </w:r>
      <w:r w:rsidR="00E83EBA">
        <w:t xml:space="preserve">Суттєві зауваження та пропозиції до документів, що розглядаються, подаються членами ради секретарю Методичної ради, у письмовому вигляді. </w:t>
      </w:r>
    </w:p>
    <w:p w:rsidR="0079137F" w:rsidRDefault="0079137F" w:rsidP="00E83EBA">
      <w:pPr>
        <w:jc w:val="both"/>
      </w:pPr>
      <w:r>
        <w:tab/>
        <w:t xml:space="preserve">Секретар подані зауваження та пропозиції передає авторові (розробникові) проекту документа. </w:t>
      </w:r>
      <w:r w:rsidR="00C2314C">
        <w:t>Якщо автор (розробник) не згоден з поданими пропозиціями, спірні питання розглядаються на засіданні Методичної ради.</w:t>
      </w:r>
    </w:p>
    <w:p w:rsidR="00E83EBA" w:rsidRDefault="00E83EBA" w:rsidP="00E83EBA">
      <w:pPr>
        <w:jc w:val="both"/>
      </w:pPr>
      <w:r>
        <w:tab/>
        <w:t>У разі прийняття Методичною радою рішення про необхідність доопрацювання проекту поданого документа він разом із письмовими зауваженнями і пропозиціями повертається розробнику.</w:t>
      </w:r>
    </w:p>
    <w:p w:rsidR="00112DC6" w:rsidRDefault="00112DC6" w:rsidP="00793F92">
      <w:pPr>
        <w:jc w:val="both"/>
      </w:pPr>
    </w:p>
    <w:p w:rsidR="00E83EBA" w:rsidRDefault="00112DC6" w:rsidP="00E83EBA">
      <w:pPr>
        <w:jc w:val="both"/>
      </w:pPr>
      <w:r>
        <w:tab/>
        <w:t xml:space="preserve">4.6. </w:t>
      </w:r>
      <w:r w:rsidR="00E83EBA">
        <w:t xml:space="preserve">Рішення Методичної ради приймаються більшістю голосів присутніх на засіданні членів ради, оформлюються у вигляді протоколу за підписами голови і секретаря, який затверджується директором Галузевого державного архіву Міністерства оборони України. </w:t>
      </w:r>
    </w:p>
    <w:p w:rsidR="00E83EBA" w:rsidRDefault="00E83EBA" w:rsidP="00793F92">
      <w:pPr>
        <w:jc w:val="both"/>
      </w:pPr>
    </w:p>
    <w:p w:rsidR="00E83EBA" w:rsidRDefault="00E83EBA" w:rsidP="00793F92">
      <w:pPr>
        <w:jc w:val="both"/>
      </w:pPr>
      <w:r>
        <w:tab/>
        <w:t>4.7. Особливі думки членів Методичної ради стосовно прийняття того чи іншого рішення заносяться до протоколу засідання чи додаються у письмовій формі до нього.</w:t>
      </w:r>
    </w:p>
    <w:p w:rsidR="00E83EBA" w:rsidRDefault="00E83EBA" w:rsidP="00793F92">
      <w:pPr>
        <w:jc w:val="both"/>
      </w:pPr>
    </w:p>
    <w:p w:rsidR="00112DC6" w:rsidRDefault="00E83EBA" w:rsidP="00793F92">
      <w:pPr>
        <w:jc w:val="both"/>
      </w:pPr>
      <w:r>
        <w:tab/>
        <w:t>4.8.  Рішення Методичної ради вводяться в дію шляхом видання наказу директора архіву</w:t>
      </w:r>
      <w:r w:rsidR="009962C3">
        <w:t xml:space="preserve">, після чого проект документа набирає чинності і є </w:t>
      </w:r>
      <w:proofErr w:type="spellStart"/>
      <w:r w:rsidR="009962C3">
        <w:t>обов</w:t>
      </w:r>
      <w:proofErr w:type="spellEnd"/>
      <w:r w:rsidR="009962C3" w:rsidRPr="00B71FB8">
        <w:rPr>
          <w:lang w:val="ru-RU"/>
        </w:rPr>
        <w:t>’</w:t>
      </w:r>
      <w:proofErr w:type="spellStart"/>
      <w:r w:rsidR="009962C3">
        <w:t>язковим</w:t>
      </w:r>
      <w:proofErr w:type="spellEnd"/>
      <w:r w:rsidR="009962C3">
        <w:t xml:space="preserve"> для виконання. </w:t>
      </w:r>
    </w:p>
    <w:p w:rsidR="009962C3" w:rsidRDefault="009962C3" w:rsidP="00793F92">
      <w:pPr>
        <w:jc w:val="both"/>
      </w:pPr>
    </w:p>
    <w:p w:rsidR="009962C3" w:rsidRDefault="009962C3" w:rsidP="00793F92">
      <w:pPr>
        <w:jc w:val="both"/>
      </w:pPr>
      <w:bookmarkStart w:id="0" w:name="_GoBack"/>
      <w:bookmarkEnd w:id="0"/>
    </w:p>
    <w:sectPr w:rsidR="009962C3" w:rsidSect="00E53A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A256A"/>
    <w:multiLevelType w:val="hybridMultilevel"/>
    <w:tmpl w:val="E22EAEEE"/>
    <w:lvl w:ilvl="0" w:tplc="073E2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6F"/>
    <w:rsid w:val="000C7739"/>
    <w:rsid w:val="000D05EE"/>
    <w:rsid w:val="00112DC6"/>
    <w:rsid w:val="00217B65"/>
    <w:rsid w:val="0038454B"/>
    <w:rsid w:val="005D28AD"/>
    <w:rsid w:val="007541CD"/>
    <w:rsid w:val="0079137F"/>
    <w:rsid w:val="00793F92"/>
    <w:rsid w:val="00841865"/>
    <w:rsid w:val="009962C3"/>
    <w:rsid w:val="00A76EC7"/>
    <w:rsid w:val="00B33BBC"/>
    <w:rsid w:val="00B71FB8"/>
    <w:rsid w:val="00B90018"/>
    <w:rsid w:val="00C13F35"/>
    <w:rsid w:val="00C2314C"/>
    <w:rsid w:val="00C5387E"/>
    <w:rsid w:val="00DA15CD"/>
    <w:rsid w:val="00E53A6F"/>
    <w:rsid w:val="00E83EBA"/>
    <w:rsid w:val="00F30111"/>
    <w:rsid w:val="00FB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F7FB7-FAA2-44ED-B51A-48A9970E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сновний"/>
    <w:qFormat/>
    <w:rsid w:val="00B33BB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B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77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7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2385</Words>
  <Characters>1360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</dc:creator>
  <cp:keywords/>
  <dc:description/>
  <cp:lastModifiedBy>Талько Олена Володимирівна</cp:lastModifiedBy>
  <cp:revision>3</cp:revision>
  <cp:lastPrinted>2017-05-26T07:46:00Z</cp:lastPrinted>
  <dcterms:created xsi:type="dcterms:W3CDTF">2018-01-11T12:22:00Z</dcterms:created>
  <dcterms:modified xsi:type="dcterms:W3CDTF">2025-02-13T10:52:00Z</dcterms:modified>
</cp:coreProperties>
</file>